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>НАШЕ ПРАВО</w:t>
      </w:r>
      <w:proofErr w:type="gramStart"/>
      <w:r w:rsidRPr="000503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0329">
        <w:rPr>
          <w:rFonts w:ascii="Times New Roman" w:hAnsi="Times New Roman" w:cs="Times New Roman"/>
          <w:sz w:val="28"/>
          <w:szCs w:val="28"/>
        </w:rPr>
        <w:t xml:space="preserve">( ПРОФИЛЬНЫЙ ЛАГЕРЬ) </w:t>
      </w:r>
      <w:proofErr w:type="spellStart"/>
      <w:r w:rsidRPr="00050329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050329">
        <w:rPr>
          <w:rFonts w:ascii="Times New Roman" w:hAnsi="Times New Roman" w:cs="Times New Roman"/>
          <w:sz w:val="28"/>
          <w:szCs w:val="28"/>
        </w:rPr>
        <w:t xml:space="preserve"> Елена Анатольевна.</w:t>
      </w:r>
    </w:p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 xml:space="preserve">Задумывались ли вы когда-либо над вопросом: "Что мы знаем о своих правах?". Вряд ли. Это о своих правах. А о правах ребенка? Почти гарантия, что нет. Родителей волнуют вопросы, относящиеся к выживанию их чада: здорово ли дитя, не голодно ли, по </w:t>
      </w:r>
      <w:proofErr w:type="gramStart"/>
      <w:r w:rsidRPr="00050329">
        <w:rPr>
          <w:rFonts w:ascii="Times New Roman" w:hAnsi="Times New Roman" w:cs="Times New Roman"/>
          <w:sz w:val="28"/>
          <w:szCs w:val="28"/>
        </w:rPr>
        <w:t>моде ли</w:t>
      </w:r>
      <w:proofErr w:type="gramEnd"/>
      <w:r w:rsidRPr="00050329">
        <w:rPr>
          <w:rFonts w:ascii="Times New Roman" w:hAnsi="Times New Roman" w:cs="Times New Roman"/>
          <w:sz w:val="28"/>
          <w:szCs w:val="28"/>
        </w:rPr>
        <w:t xml:space="preserve"> одето, не обижают ли его и т.д. и т.п. Существует подсознательная убежденность, что лучше родителей права ребенка никто не защитит, </w:t>
      </w:r>
      <w:r>
        <w:rPr>
          <w:rFonts w:ascii="Times New Roman" w:hAnsi="Times New Roman" w:cs="Times New Roman"/>
          <w:sz w:val="28"/>
          <w:szCs w:val="28"/>
        </w:rPr>
        <w:t>а когда в этом возникнет необхо</w:t>
      </w:r>
      <w:r w:rsidRPr="00050329">
        <w:rPr>
          <w:rFonts w:ascii="Times New Roman" w:hAnsi="Times New Roman" w:cs="Times New Roman"/>
          <w:sz w:val="28"/>
          <w:szCs w:val="28"/>
        </w:rPr>
        <w:t>димость, то они найдут способ защитить их. Права детей родителей, как правило, не интересуют. Вызывает удивление, как мы взрослые, педагоги в особенности, мало знаем о праве. Кстати, как и о многих других, не проверяемых и не контролируемых никем показателях: патриотизм, гражданственность, нравственность.</w:t>
      </w:r>
    </w:p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>В один июньский день инициативная группа собр</w:t>
      </w:r>
      <w:r>
        <w:rPr>
          <w:rFonts w:ascii="Times New Roman" w:hAnsi="Times New Roman" w:cs="Times New Roman"/>
          <w:sz w:val="28"/>
          <w:szCs w:val="28"/>
        </w:rPr>
        <w:t>ала наших учащихся в актовом за</w:t>
      </w:r>
      <w:r w:rsidRPr="00050329">
        <w:rPr>
          <w:rFonts w:ascii="Times New Roman" w:hAnsi="Times New Roman" w:cs="Times New Roman"/>
          <w:sz w:val="28"/>
          <w:szCs w:val="28"/>
        </w:rPr>
        <w:t>ле школы, чтобы ознакомить их с правами человека и р</w:t>
      </w:r>
      <w:r>
        <w:rPr>
          <w:rFonts w:ascii="Times New Roman" w:hAnsi="Times New Roman" w:cs="Times New Roman"/>
          <w:sz w:val="28"/>
          <w:szCs w:val="28"/>
        </w:rPr>
        <w:t>ассказать о декларации прав Аме</w:t>
      </w:r>
      <w:r w:rsidRPr="00050329">
        <w:rPr>
          <w:rFonts w:ascii="Times New Roman" w:hAnsi="Times New Roman" w:cs="Times New Roman"/>
          <w:sz w:val="28"/>
          <w:szCs w:val="28"/>
        </w:rPr>
        <w:t>риканского гражданина, продемонстрировав при этом Американский фильм. Сразу после показа учениками моей профильной группы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был задан простой во</w:t>
      </w:r>
      <w:r w:rsidRPr="00050329">
        <w:rPr>
          <w:rFonts w:ascii="Times New Roman" w:hAnsi="Times New Roman" w:cs="Times New Roman"/>
          <w:sz w:val="28"/>
          <w:szCs w:val="28"/>
        </w:rPr>
        <w:t>прос - почему демонстрировался американский фильм. Ответ был до невразумительности прост: у нас в России нет фильмов по правам человека.</w:t>
      </w:r>
    </w:p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 xml:space="preserve">Все люди абсолютно разные. Разные во всем: в пристрастиях к еде, стилю, образу жизни, увлечениям. Индивидуальность - пожалуй, единственный тренд, который актуален вне зависимости от времени года, погоды и экономической обстановки. Проявляя свою индивидуальность, кто-то покупает самолеты, яхты. Кто-то позируют перед камерами. Кто-то прогуливается по красной дорожке на премьере фильма со своим, пусть и ничтожно малым, но участием. Существуют предметы, над которыми время не властно. Сколько бы эпох не минуло, их внешний вид почти не подвергается изменениям. Какие-то детали, конечно, слегка меняются, но в целом эти предметы остаются легко узнаваемыми, как для людей, живших в стародавние времена, так и для тех, кто родился тысячи лет спустя. Например, к числу этих предметов относятся: ножи, различные сосуды для жидкостей, столовая утварь, курительные трубки, игральные карты, шахматы, бумажные книги и свитки, постели и множество других вещей, к которым люди за многие тысячелетия успели привыкнуть… </w:t>
      </w:r>
    </w:p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 xml:space="preserve">Многообразие индивидуальностей объединяет одно - наличие вкуса.  А тут вопрос отношения к человеку. Для ищущего детского ума - это уже не шаг, это реальный прыжок </w:t>
      </w:r>
      <w:proofErr w:type="gramStart"/>
      <w:r w:rsidRPr="000503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329">
        <w:rPr>
          <w:rFonts w:ascii="Times New Roman" w:hAnsi="Times New Roman" w:cs="Times New Roman"/>
          <w:sz w:val="28"/>
          <w:szCs w:val="28"/>
        </w:rPr>
        <w:t xml:space="preserve"> абстрактное. Возможность, что-то сделать самим. </w:t>
      </w:r>
      <w:r w:rsidRPr="00050329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>этому на открывшемся в июне про</w:t>
      </w:r>
      <w:r w:rsidRPr="00050329">
        <w:rPr>
          <w:rFonts w:ascii="Times New Roman" w:hAnsi="Times New Roman" w:cs="Times New Roman"/>
          <w:sz w:val="28"/>
          <w:szCs w:val="28"/>
        </w:rPr>
        <w:t>фильном лагере по обществознанию вопрос по выбору</w:t>
      </w:r>
      <w:r>
        <w:rPr>
          <w:rFonts w:ascii="Times New Roman" w:hAnsi="Times New Roman" w:cs="Times New Roman"/>
          <w:sz w:val="28"/>
          <w:szCs w:val="28"/>
        </w:rPr>
        <w:t xml:space="preserve"> проекта не стоял. Учащиеся еди</w:t>
      </w:r>
      <w:r w:rsidRPr="00050329">
        <w:rPr>
          <w:rFonts w:ascii="Times New Roman" w:hAnsi="Times New Roman" w:cs="Times New Roman"/>
          <w:sz w:val="28"/>
          <w:szCs w:val="28"/>
        </w:rPr>
        <w:t xml:space="preserve">нодушно проголосовали за создание фильма по правам человека: будем снимать фильм по правам человека. </w:t>
      </w:r>
      <w:proofErr w:type="gramStart"/>
      <w:r w:rsidRPr="00050329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050329">
        <w:rPr>
          <w:rFonts w:ascii="Times New Roman" w:hAnsi="Times New Roman" w:cs="Times New Roman"/>
          <w:sz w:val="28"/>
          <w:szCs w:val="28"/>
        </w:rPr>
        <w:t xml:space="preserve"> и сами. </w:t>
      </w:r>
    </w:p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>Дети активно включились в работу и сами  распределили обязанности: - кто отвечает за съёмку, кто интервьюирует педагогов, кто занимается режиссурой, кто ответственен за компьютерный монтаж, кто озвучивает отснятый материал и на кого возложено музыкальное сопровождение. Практически без голосования, руководителем проекта оказалась я.</w:t>
      </w:r>
    </w:p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 xml:space="preserve">Работа закипела. Я была ошеломлена энергетикой ребят. Они буквально бросились в Историю. Нашли и публично разобрали Американскую декларацию. Бурно обсудили буквально каждое из декларируемых прав Америки. Затем очередь дошла и до декларации объединенных наций по Правам человека 1948 года. Энтузиазм ребят потрясал бурностью дискуссий. Я по настоящему была удивлена их отношением к вопросу. Обычно вспыльчивые, обидчивые, несогласные, они пришли к единому мнению, что все подряд снимать не стоит. Надо остановиться на правах, актуальных для молодежи и для нашего непростого времени: </w:t>
      </w:r>
    </w:p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>- право на жизнь;</w:t>
      </w:r>
    </w:p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>- право на образование;</w:t>
      </w:r>
    </w:p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>- равенство всех перед законом;</w:t>
      </w:r>
    </w:p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>- право на самоопределение;</w:t>
      </w:r>
    </w:p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>- равноправие мужчин и женщин.</w:t>
      </w:r>
    </w:p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</w:p>
    <w:p w:rsidR="00050329" w:rsidRPr="00050329" w:rsidRDefault="00050329" w:rsidP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>Вот бы наши законодатели удивились, узнав о единодушии школьников. Работали, это не то слово. Ребятишки горели в творческом порыве.</w:t>
      </w:r>
    </w:p>
    <w:p w:rsidR="00050329" w:rsidRPr="00050329" w:rsidRDefault="00050329">
      <w:pPr>
        <w:rPr>
          <w:rFonts w:ascii="Times New Roman" w:hAnsi="Times New Roman" w:cs="Times New Roman"/>
          <w:sz w:val="28"/>
          <w:szCs w:val="28"/>
        </w:rPr>
      </w:pPr>
      <w:r w:rsidRPr="00050329">
        <w:rPr>
          <w:rFonts w:ascii="Times New Roman" w:hAnsi="Times New Roman" w:cs="Times New Roman"/>
          <w:sz w:val="28"/>
          <w:szCs w:val="28"/>
        </w:rPr>
        <w:t xml:space="preserve">Мы создали фильм. Я не говорю о его профессиональности. Для этого у нас не было ни денег, ни оборудования, ни настоящих знаний по кинематографии. Но подборка </w:t>
      </w:r>
      <w:proofErr w:type="gramStart"/>
      <w:r w:rsidRPr="00050329">
        <w:rPr>
          <w:rFonts w:ascii="Times New Roman" w:hAnsi="Times New Roman" w:cs="Times New Roman"/>
          <w:sz w:val="28"/>
          <w:szCs w:val="28"/>
        </w:rPr>
        <w:t>мате-риалов</w:t>
      </w:r>
      <w:proofErr w:type="gramEnd"/>
      <w:r w:rsidRPr="00050329">
        <w:rPr>
          <w:rFonts w:ascii="Times New Roman" w:hAnsi="Times New Roman" w:cs="Times New Roman"/>
          <w:sz w:val="28"/>
          <w:szCs w:val="28"/>
        </w:rPr>
        <w:t>, на мой взгляд, удалась. Мы не кидались за помощью, не упрашивали, не умоляли. Мы работали. Я это к тому, что сквозь любую стену теоретически можно пройти. Можно изменить её молекулярную структуру, т.е. взломать, мож</w:t>
      </w:r>
      <w:r>
        <w:rPr>
          <w:rFonts w:ascii="Times New Roman" w:hAnsi="Times New Roman" w:cs="Times New Roman"/>
          <w:sz w:val="28"/>
          <w:szCs w:val="28"/>
        </w:rPr>
        <w:t>но, как в «Звёздных войнах», те</w:t>
      </w:r>
      <w:r w:rsidRPr="00050329">
        <w:rPr>
          <w:rFonts w:ascii="Times New Roman" w:hAnsi="Times New Roman" w:cs="Times New Roman"/>
          <w:sz w:val="28"/>
          <w:szCs w:val="28"/>
        </w:rPr>
        <w:t xml:space="preserve">лепортироваться, а можно тупо пробить её кувалдой. </w:t>
      </w:r>
      <w:r>
        <w:rPr>
          <w:rFonts w:ascii="Times New Roman" w:hAnsi="Times New Roman" w:cs="Times New Roman"/>
          <w:sz w:val="28"/>
          <w:szCs w:val="28"/>
        </w:rPr>
        <w:t>Результат-то в принципе одинако</w:t>
      </w:r>
      <w:r w:rsidRPr="00050329">
        <w:rPr>
          <w:rFonts w:ascii="Times New Roman" w:hAnsi="Times New Roman" w:cs="Times New Roman"/>
          <w:sz w:val="28"/>
          <w:szCs w:val="28"/>
        </w:rPr>
        <w:t>вый….</w:t>
      </w:r>
      <w:bookmarkStart w:id="0" w:name="_GoBack"/>
      <w:bookmarkEnd w:id="0"/>
    </w:p>
    <w:sectPr w:rsidR="00050329" w:rsidRPr="0005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29"/>
    <w:rsid w:val="00050329"/>
    <w:rsid w:val="0033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2013-04-10T03:11:00Z</dcterms:created>
  <dcterms:modified xsi:type="dcterms:W3CDTF">2013-04-10T03:12:00Z</dcterms:modified>
</cp:coreProperties>
</file>